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3F019" w14:textId="77777777" w:rsidR="000E0CE7" w:rsidRPr="000E0CE7" w:rsidRDefault="000E0CE7" w:rsidP="000E0CE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0E0C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Методы исследования</w:t>
      </w:r>
    </w:p>
    <w:p w14:paraId="140EDE5B" w14:textId="48FD1D51" w:rsidR="00DA0895" w:rsidRPr="000E0CE7" w:rsidRDefault="00DA0895" w:rsidP="00DA0895">
      <w:pPr>
        <w:rPr>
          <w:rFonts w:ascii="Times New Roman" w:eastAsia="Times New Roman" w:hAnsi="Times New Roman" w:cs="Times New Roman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исследования</w:t>
      </w: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это способы достижения цели исследовательской работы или проекта. </w:t>
      </w:r>
    </w:p>
    <w:p w14:paraId="1974F26C" w14:textId="090637DE" w:rsidR="00DA0895" w:rsidRPr="000E0CE7" w:rsidRDefault="00DA0895" w:rsidP="00DA089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hAnsi="Times New Roman" w:cs="Times New Roman"/>
          <w:color w:val="000000"/>
          <w:sz w:val="28"/>
          <w:szCs w:val="28"/>
        </w:rPr>
        <w:t>Обоснование методов исследования описывается в разделе</w:t>
      </w:r>
      <w:r w:rsidRPr="000E0CE7">
        <w:rPr>
          <w:rFonts w:ascii="Times New Roman" w:hAnsi="Times New Roman" w:cs="Times New Roman"/>
          <w:sz w:val="28"/>
          <w:szCs w:val="28"/>
        </w:rPr>
        <w:t> </w:t>
      </w:r>
      <w:r w:rsidRPr="00B27125">
        <w:rPr>
          <w:rFonts w:ascii="Times New Roman" w:hAnsi="Times New Roman" w:cs="Times New Roman"/>
          <w:sz w:val="28"/>
          <w:szCs w:val="28"/>
        </w:rPr>
        <w:t>Вв</w:t>
      </w:r>
      <w:r w:rsidR="000E0CE7" w:rsidRPr="00B27125">
        <w:rPr>
          <w:rFonts w:ascii="Times New Roman" w:hAnsi="Times New Roman" w:cs="Times New Roman"/>
          <w:sz w:val="28"/>
          <w:szCs w:val="28"/>
        </w:rPr>
        <w:t>едение</w:t>
      </w:r>
      <w:r w:rsidR="000E0CE7" w:rsidRPr="00B27125">
        <w:rPr>
          <w:rFonts w:ascii="Times New Roman" w:hAnsi="Times New Roman" w:cs="Times New Roman"/>
          <w:color w:val="C92F02"/>
          <w:sz w:val="28"/>
          <w:szCs w:val="28"/>
        </w:rPr>
        <w:t xml:space="preserve"> </w:t>
      </w:r>
      <w:r w:rsidRPr="000E0CE7">
        <w:rPr>
          <w:rFonts w:ascii="Times New Roman" w:hAnsi="Times New Roman" w:cs="Times New Roman"/>
          <w:color w:val="000000"/>
          <w:sz w:val="28"/>
          <w:szCs w:val="28"/>
        </w:rPr>
        <w:t xml:space="preserve">учащихся. </w:t>
      </w:r>
    </w:p>
    <w:p w14:paraId="3684D6E7" w14:textId="7A8CDCF9" w:rsidR="00DA0895" w:rsidRPr="000E0CE7" w:rsidRDefault="00DA0895" w:rsidP="00DA089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hAnsi="Times New Roman" w:cs="Times New Roman"/>
          <w:color w:val="000000"/>
          <w:sz w:val="28"/>
          <w:szCs w:val="28"/>
        </w:rPr>
        <w:t>В обосновании методов проведения исследования нужно указать методы исследования, которые использовались в исследовательской работе и указать, почему именно эти методы лучше подойдут для достижения цели.</w:t>
      </w:r>
    </w:p>
    <w:p w14:paraId="294006BC" w14:textId="77777777" w:rsidR="00DA0895" w:rsidRPr="000E0CE7" w:rsidRDefault="00DA0895" w:rsidP="00DA0895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sz w:val="28"/>
          <w:szCs w:val="28"/>
        </w:rPr>
        <w:t>Виды методов исследования</w:t>
      </w:r>
    </w:p>
    <w:p w14:paraId="184F1378" w14:textId="51BB7DC5" w:rsidR="00230B9C" w:rsidRPr="000E0CE7" w:rsidRDefault="00230B9C" w:rsidP="00230B9C">
      <w:pPr>
        <w:rPr>
          <w:rFonts w:ascii="Times New Roman" w:eastAsia="Times New Roman" w:hAnsi="Times New Roman" w:cs="Times New Roman"/>
          <w:sz w:val="28"/>
          <w:szCs w:val="28"/>
        </w:rPr>
      </w:pPr>
      <w:r w:rsidRPr="000E0CE7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Методы эмпирического</w:t>
      </w:r>
      <w:r w:rsidR="00B27125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(опытного)</w:t>
      </w:r>
      <w:r w:rsidRPr="000E0CE7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уровня:</w:t>
      </w:r>
    </w:p>
    <w:p w14:paraId="2CAAACC6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наблюдение;</w:t>
      </w:r>
    </w:p>
    <w:p w14:paraId="2AB2FB07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интервью;</w:t>
      </w:r>
    </w:p>
    <w:p w14:paraId="2F54FFE1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анкетирование;</w:t>
      </w:r>
    </w:p>
    <w:p w14:paraId="6AE92763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опрос;</w:t>
      </w:r>
    </w:p>
    <w:p w14:paraId="0D98FA34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собеседование;</w:t>
      </w:r>
    </w:p>
    <w:p w14:paraId="40C34C78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тестирование;</w:t>
      </w:r>
    </w:p>
    <w:p w14:paraId="1F597E8C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фотографирование;</w:t>
      </w:r>
    </w:p>
    <w:p w14:paraId="47588A5D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счет;</w:t>
      </w:r>
    </w:p>
    <w:p w14:paraId="2AC0F2E5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измерение;</w:t>
      </w:r>
    </w:p>
    <w:p w14:paraId="4732FE41" w14:textId="77777777" w:rsidR="00230B9C" w:rsidRPr="000E0CE7" w:rsidRDefault="00230B9C" w:rsidP="00230B9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сравнение.</w:t>
      </w:r>
    </w:p>
    <w:p w14:paraId="0A50CCE6" w14:textId="77777777" w:rsidR="00230B9C" w:rsidRPr="000E0CE7" w:rsidRDefault="00230B9C" w:rsidP="00230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0CE7">
        <w:rPr>
          <w:color w:val="000000"/>
          <w:sz w:val="28"/>
          <w:szCs w:val="28"/>
        </w:rPr>
        <w:t>С помощью этих методов исследовательской работы изучаются конкретные явления или процессы, на основе которых формируются гипотезы, делается анализ и формулируются выводы.</w:t>
      </w:r>
    </w:p>
    <w:p w14:paraId="58D13964" w14:textId="77777777" w:rsidR="00230B9C" w:rsidRPr="000E0CE7" w:rsidRDefault="00230B9C" w:rsidP="00230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0CE7">
        <w:rPr>
          <w:rStyle w:val="a5"/>
          <w:color w:val="000000"/>
          <w:sz w:val="28"/>
          <w:szCs w:val="28"/>
        </w:rPr>
        <w:t>Методы экспериментально-теоретического уровня:</w:t>
      </w:r>
    </w:p>
    <w:p w14:paraId="6D93A71D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эксперимент;</w:t>
      </w:r>
    </w:p>
    <w:p w14:paraId="547EF20E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лабораторный опыт;</w:t>
      </w:r>
    </w:p>
    <w:p w14:paraId="2518D9EE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анализ;</w:t>
      </w:r>
    </w:p>
    <w:p w14:paraId="456D46F1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моделирование;</w:t>
      </w:r>
    </w:p>
    <w:p w14:paraId="0C477055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исторический;</w:t>
      </w:r>
    </w:p>
    <w:p w14:paraId="2BAD2C1F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логический;</w:t>
      </w:r>
    </w:p>
    <w:p w14:paraId="2D82606D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синтез;</w:t>
      </w:r>
    </w:p>
    <w:p w14:paraId="7DBA1427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индукция;</w:t>
      </w:r>
    </w:p>
    <w:p w14:paraId="66A42536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дедукция;</w:t>
      </w:r>
    </w:p>
    <w:p w14:paraId="42346B00" w14:textId="77777777" w:rsidR="00230B9C" w:rsidRPr="000E0CE7" w:rsidRDefault="00230B9C" w:rsidP="00230B9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гипотетический.</w:t>
      </w:r>
    </w:p>
    <w:p w14:paraId="6FF9A56E" w14:textId="77777777" w:rsidR="00230B9C" w:rsidRPr="000E0CE7" w:rsidRDefault="00230B9C" w:rsidP="00230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0CE7">
        <w:rPr>
          <w:color w:val="000000"/>
          <w:sz w:val="28"/>
          <w:szCs w:val="28"/>
        </w:rPr>
        <w:t>Эти методы исследования помогают не только собрать факты, но и проверить их, систематизировать, выявить неслучайные зависимости и определить причины и следствия.</w:t>
      </w:r>
    </w:p>
    <w:p w14:paraId="574C6346" w14:textId="77777777" w:rsidR="00230B9C" w:rsidRPr="000E0CE7" w:rsidRDefault="00230B9C" w:rsidP="00230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0CE7">
        <w:rPr>
          <w:rStyle w:val="a5"/>
          <w:color w:val="000000"/>
          <w:sz w:val="28"/>
          <w:szCs w:val="28"/>
        </w:rPr>
        <w:t>Методы теоретического уровня:</w:t>
      </w:r>
    </w:p>
    <w:p w14:paraId="28894714" w14:textId="77777777" w:rsidR="00230B9C" w:rsidRPr="000E0CE7" w:rsidRDefault="00230B9C" w:rsidP="00230B9C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и обобщение;</w:t>
      </w:r>
    </w:p>
    <w:p w14:paraId="35788B28" w14:textId="77777777" w:rsidR="00230B9C" w:rsidRPr="000E0CE7" w:rsidRDefault="00230B9C" w:rsidP="00230B9C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абстрагирование;</w:t>
      </w:r>
    </w:p>
    <w:p w14:paraId="6C7F3C8B" w14:textId="77777777" w:rsidR="00230B9C" w:rsidRPr="000E0CE7" w:rsidRDefault="00230B9C" w:rsidP="00230B9C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идеализация;</w:t>
      </w:r>
    </w:p>
    <w:p w14:paraId="6842977B" w14:textId="77777777" w:rsidR="00230B9C" w:rsidRPr="000E0CE7" w:rsidRDefault="00230B9C" w:rsidP="00230B9C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формализация;</w:t>
      </w:r>
    </w:p>
    <w:p w14:paraId="5DBA349B" w14:textId="77777777" w:rsidR="00230B9C" w:rsidRPr="000E0CE7" w:rsidRDefault="00230B9C" w:rsidP="00230B9C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синтез;</w:t>
      </w:r>
    </w:p>
    <w:p w14:paraId="4B80FFDD" w14:textId="77777777" w:rsidR="00230B9C" w:rsidRPr="000E0CE7" w:rsidRDefault="00230B9C" w:rsidP="00230B9C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индукция и дедукция;</w:t>
      </w:r>
    </w:p>
    <w:p w14:paraId="2EE4AE28" w14:textId="77777777" w:rsidR="00230B9C" w:rsidRPr="000E0CE7" w:rsidRDefault="00230B9C" w:rsidP="00230B9C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E7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аксиоматика.</w:t>
      </w:r>
    </w:p>
    <w:p w14:paraId="613869DD" w14:textId="5D9C56D1" w:rsidR="00DE558A" w:rsidRPr="00B27125" w:rsidRDefault="00230B9C" w:rsidP="00B2712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0CE7">
        <w:rPr>
          <w:color w:val="000000"/>
          <w:sz w:val="28"/>
          <w:szCs w:val="28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sectPr w:rsidR="00DE558A" w:rsidRPr="00B27125" w:rsidSect="000E0CE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FFF"/>
    <w:multiLevelType w:val="multilevel"/>
    <w:tmpl w:val="AFD6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9677E"/>
    <w:multiLevelType w:val="multilevel"/>
    <w:tmpl w:val="2EB4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1107E"/>
    <w:multiLevelType w:val="multilevel"/>
    <w:tmpl w:val="EF10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B3BBF"/>
    <w:multiLevelType w:val="multilevel"/>
    <w:tmpl w:val="7B0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95"/>
    <w:rsid w:val="000E0CE7"/>
    <w:rsid w:val="00230B9C"/>
    <w:rsid w:val="00451F01"/>
    <w:rsid w:val="00B27125"/>
    <w:rsid w:val="00C73404"/>
    <w:rsid w:val="00DA0895"/>
    <w:rsid w:val="00D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C68BD"/>
  <w14:defaultImageDpi w14:val="300"/>
  <w15:docId w15:val="{EA57B306-43FE-412D-92B1-14680A03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089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89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A089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A0895"/>
    <w:rPr>
      <w:color w:val="0000FF"/>
      <w:u w:val="single"/>
    </w:rPr>
  </w:style>
  <w:style w:type="character" w:styleId="a5">
    <w:name w:val="Strong"/>
    <w:basedOn w:val="a0"/>
    <w:uiPriority w:val="22"/>
    <w:qFormat/>
    <w:rsid w:val="00DA0895"/>
    <w:rPr>
      <w:b/>
      <w:bCs/>
    </w:rPr>
  </w:style>
  <w:style w:type="character" w:styleId="a6">
    <w:name w:val="Emphasis"/>
    <w:basedOn w:val="a0"/>
    <w:uiPriority w:val="20"/>
    <w:qFormat/>
    <w:rsid w:val="00DA0895"/>
    <w:rPr>
      <w:i/>
      <w:iCs/>
    </w:rPr>
  </w:style>
  <w:style w:type="character" w:customStyle="1" w:styleId="cxdhlk">
    <w:name w:val="cxdhlk"/>
    <w:basedOn w:val="a0"/>
    <w:rsid w:val="0023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8203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7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1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02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6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2</cp:revision>
  <dcterms:created xsi:type="dcterms:W3CDTF">2020-10-08T10:48:00Z</dcterms:created>
  <dcterms:modified xsi:type="dcterms:W3CDTF">2020-10-08T10:48:00Z</dcterms:modified>
</cp:coreProperties>
</file>